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4B2A5A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77BC7" w:rsidRPr="000A6845" w:rsidRDefault="00D77BC7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87087B">
        <w:rPr>
          <w:rFonts w:asciiTheme="minorHAnsi" w:hAnsiTheme="minorHAnsi" w:cs="Arial"/>
          <w:b/>
          <w:lang w:val="en-ZA"/>
        </w:rPr>
        <w:t>30</w:t>
      </w:r>
      <w:r w:rsidR="009E090C">
        <w:rPr>
          <w:rFonts w:asciiTheme="minorHAnsi" w:hAnsiTheme="minorHAnsi" w:cs="Arial"/>
          <w:b/>
          <w:lang w:val="en-ZA"/>
        </w:rPr>
        <w:t xml:space="preserve"> May</w:t>
      </w:r>
      <w:r w:rsidR="002850D4" w:rsidRPr="00D77BC7">
        <w:rPr>
          <w:rFonts w:asciiTheme="minorHAnsi" w:hAnsiTheme="minorHAnsi" w:cs="Arial"/>
          <w:b/>
          <w:lang w:val="en-ZA"/>
        </w:rPr>
        <w:t xml:space="preserve"> 2018 </w:t>
      </w:r>
    </w:p>
    <w:p w:rsidR="00C145F0" w:rsidRPr="00D77BC7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b/>
          <w:smallCaps/>
          <w:lang w:val="en-ZA"/>
        </w:rPr>
        <w:t>Subject:</w:t>
      </w:r>
      <w:r w:rsidRPr="00D77BC7">
        <w:rPr>
          <w:rFonts w:asciiTheme="minorHAnsi" w:hAnsiTheme="minorHAnsi" w:cs="Arial"/>
          <w:b/>
          <w:lang w:val="en-ZA"/>
        </w:rPr>
        <w:t xml:space="preserve">   </w:t>
      </w:r>
      <w:r w:rsidR="0087087B">
        <w:rPr>
          <w:rFonts w:asciiTheme="minorHAnsi" w:hAnsiTheme="minorHAnsi" w:cs="Arial"/>
          <w:b/>
          <w:lang w:val="en-ZA"/>
        </w:rPr>
        <w:t>Partial</w:t>
      </w:r>
      <w:r w:rsidR="0084764F" w:rsidRPr="00D77BC7">
        <w:rPr>
          <w:rFonts w:asciiTheme="minorHAnsi" w:hAnsiTheme="minorHAnsi" w:cs="Arial"/>
          <w:b/>
          <w:lang w:val="en-ZA"/>
        </w:rPr>
        <w:t xml:space="preserve"> Capital </w:t>
      </w:r>
      <w:r w:rsidR="004B2A5A" w:rsidRPr="00D77BC7">
        <w:rPr>
          <w:rFonts w:asciiTheme="minorHAnsi" w:hAnsiTheme="minorHAnsi" w:cs="Arial"/>
          <w:b/>
          <w:lang w:val="en-ZA"/>
        </w:rPr>
        <w:t>Re</w:t>
      </w:r>
      <w:r w:rsidR="0087087B">
        <w:rPr>
          <w:rFonts w:asciiTheme="minorHAnsi" w:hAnsiTheme="minorHAnsi" w:cs="Arial"/>
          <w:b/>
          <w:lang w:val="en-ZA"/>
        </w:rPr>
        <w:t>purchase</w:t>
      </w:r>
      <w:r w:rsidRPr="00D77BC7">
        <w:rPr>
          <w:rFonts w:asciiTheme="minorHAnsi" w:hAnsiTheme="minorHAnsi" w:cs="Arial"/>
          <w:lang w:val="en-ZA"/>
        </w:rPr>
        <w:tab/>
      </w:r>
    </w:p>
    <w:p w:rsidR="009E090C" w:rsidRPr="00F64748" w:rsidRDefault="009E090C" w:rsidP="009E090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EMIRA PROPERTY FUND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EPF</w:t>
      </w:r>
      <w:r w:rsidR="0087087B">
        <w:rPr>
          <w:rFonts w:asciiTheme="minorHAnsi" w:hAnsiTheme="minorHAnsi" w:cs="Arial"/>
          <w:b/>
          <w:i/>
          <w:lang w:val="en-ZA"/>
        </w:rPr>
        <w:t>006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D77BC7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D77BC7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D77BC7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D77BC7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D77BC7">
        <w:rPr>
          <w:rFonts w:asciiTheme="minorHAnsi" w:hAnsiTheme="minorHAnsi"/>
          <w:lang w:val="en-ZA"/>
        </w:rPr>
        <w:t xml:space="preserve">In accordance with the Terms and Conditions of </w:t>
      </w:r>
      <w:r w:rsidR="009E090C">
        <w:rPr>
          <w:rFonts w:asciiTheme="minorHAnsi" w:hAnsiTheme="minorHAnsi" w:cs="Arial"/>
          <w:b/>
          <w:lang w:val="en-ZA"/>
        </w:rPr>
        <w:t>EMIRA PROPERTY FUND LIMITED</w:t>
      </w:r>
      <w:r w:rsidR="009E090C" w:rsidRPr="00F64748">
        <w:rPr>
          <w:rFonts w:asciiTheme="minorHAnsi" w:hAnsiTheme="minorHAnsi" w:cs="Arial"/>
          <w:lang w:val="en-ZA"/>
        </w:rPr>
        <w:t xml:space="preserve"> </w:t>
      </w:r>
      <w:r w:rsidRPr="00D77BC7">
        <w:rPr>
          <w:rFonts w:asciiTheme="minorHAnsi" w:hAnsiTheme="minorHAnsi"/>
          <w:lang w:val="en-ZA"/>
        </w:rPr>
        <w:t xml:space="preserve">notes, investors are herewith advised of the </w:t>
      </w:r>
      <w:r w:rsidR="0087087B">
        <w:rPr>
          <w:rFonts w:asciiTheme="minorHAnsi" w:hAnsiTheme="minorHAnsi"/>
          <w:lang w:val="en-ZA"/>
        </w:rPr>
        <w:t>Partial</w:t>
      </w:r>
      <w:r w:rsidR="001D0041">
        <w:rPr>
          <w:rFonts w:asciiTheme="minorHAnsi" w:hAnsiTheme="minorHAnsi"/>
          <w:lang w:val="en-ZA"/>
        </w:rPr>
        <w:t xml:space="preserve"> Capital </w:t>
      </w:r>
      <w:r w:rsidR="0087087B" w:rsidRPr="0087087B">
        <w:rPr>
          <w:rFonts w:asciiTheme="minorHAnsi" w:hAnsiTheme="minorHAnsi" w:cs="Arial"/>
          <w:lang w:val="en-ZA"/>
        </w:rPr>
        <w:t>Repurchase</w:t>
      </w:r>
      <w:r w:rsidRPr="0087087B">
        <w:rPr>
          <w:rFonts w:asciiTheme="minorHAnsi" w:hAnsiTheme="minorHAnsi"/>
          <w:lang w:val="en-ZA"/>
        </w:rPr>
        <w:t xml:space="preserve"> o</w:t>
      </w:r>
      <w:r w:rsidRPr="00D77BC7">
        <w:rPr>
          <w:rFonts w:asciiTheme="minorHAnsi" w:hAnsiTheme="minorHAnsi"/>
          <w:lang w:val="en-ZA"/>
        </w:rPr>
        <w:t>f the below note</w:t>
      </w:r>
      <w:r w:rsidR="0084764F" w:rsidRPr="00D77BC7">
        <w:rPr>
          <w:rFonts w:asciiTheme="minorHAnsi" w:hAnsiTheme="minorHAnsi"/>
          <w:lang w:val="en-ZA"/>
        </w:rPr>
        <w:t>s</w:t>
      </w:r>
      <w:r w:rsidRPr="00D77BC7">
        <w:rPr>
          <w:rFonts w:asciiTheme="minorHAnsi" w:hAnsiTheme="minorHAnsi"/>
          <w:lang w:val="en-ZA"/>
        </w:rPr>
        <w:t xml:space="preserve"> effective </w:t>
      </w:r>
      <w:r w:rsidR="0087087B">
        <w:rPr>
          <w:rFonts w:asciiTheme="minorHAnsi" w:hAnsiTheme="minorHAnsi"/>
          <w:b/>
          <w:lang w:val="en-ZA"/>
        </w:rPr>
        <w:t>5 June</w:t>
      </w:r>
      <w:r w:rsidR="002850D4" w:rsidRPr="00D77BC7">
        <w:rPr>
          <w:rFonts w:asciiTheme="minorHAnsi" w:hAnsiTheme="minorHAnsi"/>
          <w:b/>
          <w:lang w:val="en-ZA"/>
        </w:rPr>
        <w:t xml:space="preserve"> 2018</w:t>
      </w:r>
      <w:r w:rsidRPr="00D77BC7">
        <w:rPr>
          <w:rFonts w:asciiTheme="minorHAnsi" w:hAnsiTheme="minorHAnsi"/>
          <w:b/>
          <w:lang w:val="en-ZA"/>
        </w:rPr>
        <w:t>.</w:t>
      </w:r>
    </w:p>
    <w:p w:rsidR="00C145F0" w:rsidRPr="00D77BC7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D77BC7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84764F" w:rsidRPr="004C5A8C" w:rsidTr="0084764F">
        <w:trPr>
          <w:trHeight w:val="664"/>
        </w:trPr>
        <w:tc>
          <w:tcPr>
            <w:tcW w:w="1871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84764F" w:rsidRPr="00D77BC7" w:rsidRDefault="005D60CF" w:rsidP="004B2A5A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    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87087B" w:rsidRPr="00D77BC7">
              <w:rPr>
                <w:rFonts w:asciiTheme="minorHAnsi" w:hAnsiTheme="minorHAnsi" w:cs="Arial"/>
                <w:b/>
                <w:lang w:val="en-ZA"/>
              </w:rPr>
              <w:t>Re</w:t>
            </w:r>
            <w:r w:rsidR="0087087B">
              <w:rPr>
                <w:rFonts w:asciiTheme="minorHAnsi" w:hAnsiTheme="minorHAnsi" w:cs="Arial"/>
                <w:b/>
                <w:lang w:val="en-ZA"/>
              </w:rPr>
              <w:t>purchase</w:t>
            </w:r>
            <w:r w:rsidR="0084764F"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84764F" w:rsidRPr="00D77BC7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84764F" w:rsidRPr="004C5A8C" w:rsidRDefault="0084764F" w:rsidP="0084764F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D77BC7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87087B" w:rsidRPr="00D77BC7">
              <w:rPr>
                <w:rFonts w:asciiTheme="minorHAnsi" w:hAnsiTheme="minorHAnsi" w:cs="Arial"/>
                <w:b/>
                <w:lang w:val="en-ZA"/>
              </w:rPr>
              <w:t>Re</w:t>
            </w:r>
            <w:r w:rsidR="0087087B">
              <w:rPr>
                <w:rFonts w:asciiTheme="minorHAnsi" w:hAnsiTheme="minorHAnsi" w:cs="Arial"/>
                <w:b/>
                <w:lang w:val="en-ZA"/>
              </w:rPr>
              <w:t>purchase</w:t>
            </w:r>
          </w:p>
          <w:p w:rsidR="0084764F" w:rsidRPr="004C5A8C" w:rsidRDefault="0084764F" w:rsidP="00BA4BDF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BA4BDF" w:rsidTr="00BA4BDF">
        <w:tc>
          <w:tcPr>
            <w:tcW w:w="1871" w:type="dxa"/>
          </w:tcPr>
          <w:p w:rsidR="00C145F0" w:rsidRPr="00322621" w:rsidRDefault="0084764F" w:rsidP="0087087B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  <w:r w:rsidRPr="00322621">
              <w:rPr>
                <w:rFonts w:ascii="Calibri" w:hAnsi="Calibri" w:cs="Arial"/>
                <w:b/>
                <w:i/>
                <w:lang w:val="en-ZA"/>
              </w:rPr>
              <w:t xml:space="preserve">     </w:t>
            </w:r>
            <w:r w:rsidR="009E090C">
              <w:rPr>
                <w:rFonts w:asciiTheme="minorHAnsi" w:hAnsiTheme="minorHAnsi" w:cs="Arial"/>
                <w:b/>
                <w:i/>
                <w:lang w:val="en-ZA"/>
              </w:rPr>
              <w:t>EPF</w:t>
            </w:r>
            <w:r w:rsidR="0087087B">
              <w:rPr>
                <w:rFonts w:asciiTheme="minorHAnsi" w:hAnsiTheme="minorHAnsi" w:cs="Arial"/>
                <w:b/>
                <w:i/>
                <w:lang w:val="en-ZA"/>
              </w:rPr>
              <w:t>006</w:t>
            </w:r>
            <w:r w:rsidR="002850D4" w:rsidRPr="00322621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87087B">
              <w:rPr>
                <w:rFonts w:asciiTheme="minorHAnsi" w:hAnsiTheme="minorHAnsi" w:cs="Arial"/>
                <w:b/>
                <w:i/>
                <w:lang w:val="en-ZA"/>
              </w:rPr>
              <w:t>ZAG000128828</w:t>
            </w:r>
            <w:bookmarkStart w:id="0" w:name="_GoBack"/>
            <w:bookmarkEnd w:id="0"/>
          </w:p>
        </w:tc>
        <w:tc>
          <w:tcPr>
            <w:tcW w:w="2925" w:type="dxa"/>
          </w:tcPr>
          <w:p w:rsidR="00C145F0" w:rsidRPr="00322621" w:rsidRDefault="0084764F" w:rsidP="0087087B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hAnsi="Calibri" w:cs="Arial"/>
                <w:b/>
              </w:rPr>
              <w:t xml:space="preserve">    </w:t>
            </w:r>
            <w:r w:rsidR="005D60CF" w:rsidRPr="00322621">
              <w:rPr>
                <w:rFonts w:ascii="Calibri" w:hAnsi="Calibri" w:cs="Arial"/>
                <w:b/>
              </w:rPr>
              <w:t xml:space="preserve">    </w:t>
            </w:r>
            <w:r w:rsidRPr="00322621">
              <w:rPr>
                <w:rFonts w:ascii="Calibri" w:hAnsi="Calibri" w:cs="Arial"/>
                <w:b/>
              </w:rPr>
              <w:t xml:space="preserve"> </w:t>
            </w:r>
            <w:r w:rsidR="0087087B">
              <w:rPr>
                <w:rFonts w:ascii="Calibri" w:hAnsi="Calibri" w:cs="Arial"/>
                <w:b/>
              </w:rPr>
              <w:t xml:space="preserve">      </w:t>
            </w:r>
            <w:r w:rsidR="00BA4BDF" w:rsidRPr="00322621">
              <w:rPr>
                <w:rFonts w:ascii="Calibri" w:hAnsi="Calibri" w:cs="Arial"/>
              </w:rPr>
              <w:t>R</w:t>
            </w:r>
            <w:r w:rsidR="002444F6" w:rsidRPr="00322621">
              <w:rPr>
                <w:rFonts w:ascii="Calibri" w:hAnsi="Calibri" w:cs="Arial"/>
              </w:rPr>
              <w:t xml:space="preserve"> </w:t>
            </w:r>
            <w:r w:rsidR="0087087B">
              <w:rPr>
                <w:rFonts w:ascii="Calibri" w:hAnsi="Calibri" w:cs="Arial"/>
              </w:rPr>
              <w:t>127,000,00.00</w:t>
            </w:r>
          </w:p>
        </w:tc>
        <w:tc>
          <w:tcPr>
            <w:tcW w:w="399" w:type="dxa"/>
          </w:tcPr>
          <w:p w:rsidR="00C145F0" w:rsidRPr="00322621" w:rsidRDefault="00C145F0" w:rsidP="00A05009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C145F0" w:rsidRPr="00322621" w:rsidRDefault="0084764F" w:rsidP="0087087B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  <w:r w:rsidRPr="00322621">
              <w:rPr>
                <w:rFonts w:ascii="Calibri" w:eastAsia="Times New Roman" w:hAnsi="Calibri" w:cs="Arial"/>
                <w:lang w:val="en-ZA"/>
              </w:rPr>
              <w:t xml:space="preserve">                  </w:t>
            </w:r>
            <w:r w:rsidR="005D60CF" w:rsidRPr="00322621">
              <w:rPr>
                <w:rFonts w:ascii="Calibri" w:eastAsia="Times New Roman" w:hAnsi="Calibri" w:cs="Arial"/>
                <w:lang w:val="en-ZA"/>
              </w:rPr>
              <w:t xml:space="preserve">    </w:t>
            </w:r>
            <w:r w:rsidR="0087087B">
              <w:rPr>
                <w:rFonts w:ascii="Calibri" w:eastAsia="Times New Roman" w:hAnsi="Calibri" w:cs="Arial"/>
                <w:lang w:val="en-ZA"/>
              </w:rPr>
              <w:t xml:space="preserve">       </w:t>
            </w:r>
            <w:r w:rsidR="00C145F0" w:rsidRPr="00322621">
              <w:rPr>
                <w:rFonts w:ascii="Calibri" w:eastAsia="Times New Roman" w:hAnsi="Calibri" w:cs="Arial"/>
                <w:lang w:val="en-ZA"/>
              </w:rPr>
              <w:t xml:space="preserve">R </w:t>
            </w:r>
            <w:r w:rsidR="0087087B">
              <w:rPr>
                <w:rFonts w:ascii="Calibri" w:eastAsia="Times New Roman" w:hAnsi="Calibri" w:cs="Arial"/>
                <w:lang w:val="en-ZA"/>
              </w:rPr>
              <w:t>303,000,000.00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844"/>
      </w:tblGrid>
      <w:tr w:rsidR="00301544" w:rsidRPr="0084764F" w:rsidTr="006D12DD">
        <w:tc>
          <w:tcPr>
            <w:tcW w:w="1871" w:type="dxa"/>
          </w:tcPr>
          <w:p w:rsidR="00301544" w:rsidRPr="0084764F" w:rsidRDefault="00301544" w:rsidP="006D12DD">
            <w:pPr>
              <w:ind w:right="114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301544" w:rsidRPr="0084764F" w:rsidRDefault="00301544" w:rsidP="006D12DD">
            <w:pPr>
              <w:ind w:right="93"/>
              <w:rPr>
                <w:rFonts w:ascii="Calibri" w:eastAsia="Times New Roman" w:hAnsi="Calibri" w:cs="Arial"/>
                <w:lang w:val="en-ZA"/>
              </w:rPr>
            </w:pPr>
          </w:p>
        </w:tc>
        <w:tc>
          <w:tcPr>
            <w:tcW w:w="399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b/>
                <w:bCs/>
                <w:lang w:val="en-ZA"/>
              </w:rPr>
            </w:pPr>
          </w:p>
        </w:tc>
        <w:tc>
          <w:tcPr>
            <w:tcW w:w="3844" w:type="dxa"/>
          </w:tcPr>
          <w:p w:rsidR="00301544" w:rsidRPr="0084764F" w:rsidRDefault="00301544" w:rsidP="006D12DD">
            <w:pPr>
              <w:ind w:right="720"/>
              <w:rPr>
                <w:rFonts w:ascii="Calibri" w:eastAsia="Times New Roman" w:hAnsi="Calibri" w:cs="Arial"/>
                <w:lang w:val="en-ZA"/>
              </w:rPr>
            </w:pPr>
          </w:p>
        </w:tc>
      </w:tr>
    </w:tbl>
    <w:p w:rsidR="007E5DEE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7E5DEE" w:rsidRDefault="007E5DEE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9E090C" w:rsidRDefault="009E090C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Evania Moodley                                         RMB                                                                           +27 11 2821389</w:t>
      </w:r>
    </w:p>
    <w:p w:rsidR="009E090C" w:rsidRDefault="009E090C" w:rsidP="009E090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+27 11 5207000</w:t>
      </w:r>
    </w:p>
    <w:p w:rsidR="007E5DEE" w:rsidRDefault="007E5DEE" w:rsidP="007E5DEE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AB106F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AB106F" w:rsidRPr="00C94EA6">
      <w:rPr>
        <w:rFonts w:eastAsia="Times New Roman"/>
        <w:b/>
        <w:color w:val="808080"/>
        <w:sz w:val="14"/>
      </w:rPr>
      <w:fldChar w:fldCharType="separate"/>
    </w:r>
    <w:r w:rsidR="009E090C">
      <w:rPr>
        <w:rFonts w:eastAsia="Times New Roman"/>
        <w:b/>
        <w:noProof/>
        <w:color w:val="808080"/>
        <w:sz w:val="14"/>
      </w:rPr>
      <w:t>2</w:t>
    </w:r>
    <w:r w:rsidR="00AB106F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B106F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08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7087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0041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44F6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850D4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544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2621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2A5A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46A4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D60CF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DEE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4764F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087B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90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009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06F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BDF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1897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5E4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15409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C7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377A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2018-05-30T13:00:00+00:00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9CCC501-A856-48D1-8D6D-BDDDC3DE1F9D}"/>
</file>

<file path=customXml/itemProps2.xml><?xml version="1.0" encoding="utf-8"?>
<ds:datastoreItem xmlns:ds="http://schemas.openxmlformats.org/officeDocument/2006/customXml" ds:itemID="{9D967FC4-F904-4A09-8093-2BEA46888721}"/>
</file>

<file path=customXml/itemProps3.xml><?xml version="1.0" encoding="utf-8"?>
<ds:datastoreItem xmlns:ds="http://schemas.openxmlformats.org/officeDocument/2006/customXml" ds:itemID="{3FC28DC6-7F9D-4230-ADFD-7BC6EC68F8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840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2017-09-29T09:09:00Z</dcterms:created>
  <dcterms:modified xsi:type="dcterms:W3CDTF">2018-05-30T08:26:00Z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135800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